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2BF" w:rsidRPr="004532BF" w:rsidRDefault="004532BF" w:rsidP="004532BF">
      <w:pPr>
        <w:spacing w:before="480" w:after="24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4532BF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Ato Institucional nº 12, de 31 de Agosto de </w:t>
      </w:r>
      <w:proofErr w:type="gramStart"/>
      <w:r w:rsidRPr="004532BF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1969</w:t>
      </w:r>
      <w:proofErr w:type="gramEnd"/>
    </w:p>
    <w:p w:rsidR="004532BF" w:rsidRPr="004532BF" w:rsidRDefault="004532BF" w:rsidP="004532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4532BF">
        <w:rPr>
          <w:rFonts w:ascii="Arial" w:eastAsia="Times New Roman" w:hAnsi="Arial" w:cs="Arial"/>
          <w:sz w:val="20"/>
          <w:szCs w:val="20"/>
          <w:lang w:eastAsia="pt-BR"/>
        </w:rPr>
        <w:t xml:space="preserve">Dispõe sobre o exercício temporário das fundações de Presidente da República pelos Ministros da Marinha, do Exercito e da Aeronáutica, enquanto durar o </w:t>
      </w:r>
      <w:proofErr w:type="spellStart"/>
      <w:r w:rsidRPr="004532BF">
        <w:rPr>
          <w:rFonts w:ascii="Arial" w:eastAsia="Times New Roman" w:hAnsi="Arial" w:cs="Arial"/>
          <w:sz w:val="20"/>
          <w:szCs w:val="20"/>
          <w:lang w:eastAsia="pt-BR"/>
        </w:rPr>
        <w:t>impediment</w:t>
      </w:r>
      <w:proofErr w:type="spellEnd"/>
      <w:r w:rsidRPr="004532BF">
        <w:rPr>
          <w:rFonts w:ascii="Arial" w:eastAsia="Times New Roman" w:hAnsi="Arial" w:cs="Arial"/>
          <w:sz w:val="20"/>
          <w:szCs w:val="20"/>
          <w:lang w:eastAsia="pt-BR"/>
        </w:rPr>
        <w:t xml:space="preserve">, por motivo de saúde, do Marechal Arthur da Costa e Silva, e dá outras </w:t>
      </w:r>
      <w:proofErr w:type="spellStart"/>
      <w:r w:rsidRPr="004532BF">
        <w:rPr>
          <w:rFonts w:ascii="Arial" w:eastAsia="Times New Roman" w:hAnsi="Arial" w:cs="Arial"/>
          <w:sz w:val="20"/>
          <w:szCs w:val="20"/>
          <w:lang w:eastAsia="pt-BR"/>
        </w:rPr>
        <w:t>providênicas</w:t>
      </w:r>
      <w:proofErr w:type="spellEnd"/>
      <w:r w:rsidRPr="004532BF">
        <w:rPr>
          <w:rFonts w:ascii="Arial" w:eastAsia="Times New Roman" w:hAnsi="Arial" w:cs="Arial"/>
          <w:sz w:val="20"/>
          <w:szCs w:val="20"/>
          <w:lang w:eastAsia="pt-BR"/>
        </w:rPr>
        <w:t xml:space="preserve">. </w:t>
      </w:r>
    </w:p>
    <w:p w:rsidR="004532BF" w:rsidRPr="004532BF" w:rsidRDefault="004532BF" w:rsidP="004532B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bookmarkStart w:id="0" w:name="_GoBack"/>
      <w:bookmarkEnd w:id="0"/>
      <w:r w:rsidRPr="004532BF">
        <w:rPr>
          <w:rFonts w:ascii="Arial" w:eastAsia="Times New Roman" w:hAnsi="Arial" w:cs="Arial"/>
          <w:sz w:val="20"/>
          <w:szCs w:val="20"/>
          <w:lang w:eastAsia="pt-BR"/>
        </w:rPr>
        <w:t>(Publicado no Diário Oficial, Seção I, Parte I, de 1º de setembro de 1969</w:t>
      </w:r>
      <w:proofErr w:type="gramStart"/>
      <w:r w:rsidRPr="004532BF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</w:p>
    <w:p w:rsidR="004532BF" w:rsidRPr="004532BF" w:rsidRDefault="004532BF" w:rsidP="004532B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4532BF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4532BF" w:rsidRPr="004532BF" w:rsidRDefault="004532BF" w:rsidP="004532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4532BF">
        <w:rPr>
          <w:rFonts w:ascii="Arial" w:eastAsia="Times New Roman" w:hAnsi="Arial" w:cs="Arial"/>
          <w:sz w:val="20"/>
          <w:szCs w:val="20"/>
          <w:lang w:eastAsia="pt-BR"/>
        </w:rPr>
        <w:t>Na parte relativa às assinaturas leia-se:</w:t>
      </w:r>
    </w:p>
    <w:p w:rsidR="004532BF" w:rsidRPr="004532BF" w:rsidRDefault="004532BF" w:rsidP="004532B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4532BF">
        <w:rPr>
          <w:rFonts w:ascii="Arial" w:eastAsia="Times New Roman" w:hAnsi="Arial" w:cs="Arial"/>
          <w:sz w:val="20"/>
          <w:szCs w:val="20"/>
          <w:lang w:eastAsia="pt-BR"/>
        </w:rPr>
        <w:t xml:space="preserve">AUGUSTO HAMANN RADEMAKER GRÜNEWALD </w:t>
      </w:r>
      <w:r w:rsidRPr="004532BF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AURÉLIO DE LYRA TAVARES </w:t>
      </w:r>
      <w:r w:rsidRPr="004532BF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MÁRCIO DE SOUZA E MELLO </w:t>
      </w:r>
      <w:r w:rsidRPr="004532BF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Luís Antônio da Gama e Silva </w:t>
      </w:r>
      <w:r w:rsidRPr="004532BF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José de Magalhães Pinto </w:t>
      </w:r>
      <w:r w:rsidRPr="004532BF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Antônio Delfim Netto </w:t>
      </w:r>
      <w:r w:rsidRPr="004532BF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Mário David Andreazza </w:t>
      </w:r>
      <w:r w:rsidRPr="004532BF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Ivo </w:t>
      </w:r>
      <w:proofErr w:type="spellStart"/>
      <w:r w:rsidRPr="004532BF">
        <w:rPr>
          <w:rFonts w:ascii="Arial" w:eastAsia="Times New Roman" w:hAnsi="Arial" w:cs="Arial"/>
          <w:sz w:val="20"/>
          <w:szCs w:val="20"/>
          <w:lang w:eastAsia="pt-BR"/>
        </w:rPr>
        <w:t>Arzua</w:t>
      </w:r>
      <w:proofErr w:type="spellEnd"/>
      <w:r w:rsidRPr="004532BF">
        <w:rPr>
          <w:rFonts w:ascii="Arial" w:eastAsia="Times New Roman" w:hAnsi="Arial" w:cs="Arial"/>
          <w:sz w:val="20"/>
          <w:szCs w:val="20"/>
          <w:lang w:eastAsia="pt-BR"/>
        </w:rPr>
        <w:t xml:space="preserve"> Pereira </w:t>
      </w:r>
      <w:r w:rsidRPr="004532BF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Tarso Dutra </w:t>
      </w:r>
      <w:r w:rsidRPr="004532BF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Jarbas G. Passarinho </w:t>
      </w:r>
      <w:r w:rsidRPr="004532BF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Leonel Miranda </w:t>
      </w:r>
      <w:r w:rsidRPr="004532BF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Edmundo de Macedo Soares </w:t>
      </w:r>
      <w:r w:rsidRPr="004532BF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Antônio Dias Leite Júnior </w:t>
      </w:r>
      <w:r w:rsidRPr="004532BF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Hélio Beltrão </w:t>
      </w:r>
      <w:r w:rsidRPr="004532BF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José Costa Cavalcanti </w:t>
      </w:r>
      <w:r w:rsidRPr="004532BF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Carlos F. de </w:t>
      </w:r>
      <w:proofErr w:type="spellStart"/>
      <w:proofErr w:type="gramStart"/>
      <w:r w:rsidRPr="004532BF">
        <w:rPr>
          <w:rFonts w:ascii="Arial" w:eastAsia="Times New Roman" w:hAnsi="Arial" w:cs="Arial"/>
          <w:sz w:val="20"/>
          <w:szCs w:val="20"/>
          <w:lang w:eastAsia="pt-BR"/>
        </w:rPr>
        <w:t>Simas</w:t>
      </w:r>
      <w:proofErr w:type="spellEnd"/>
      <w:proofErr w:type="gramEnd"/>
      <w:r w:rsidRPr="004532BF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4532BF" w:rsidRPr="004532BF" w:rsidRDefault="004532BF" w:rsidP="004532B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4532BF" w:rsidRPr="004532BF" w:rsidRDefault="004532BF" w:rsidP="004532B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4532BF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10/09/1969 </w:t>
      </w:r>
    </w:p>
    <w:p w:rsidR="00CC1666" w:rsidRDefault="00CC1666"/>
    <w:sectPr w:rsidR="00CC16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2BF"/>
    <w:rsid w:val="004532BF"/>
    <w:rsid w:val="00CC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3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4532BF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532B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3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4532BF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532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1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1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8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78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35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96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799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627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80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755</Characters>
  <Application>Microsoft Office Word</Application>
  <DocSecurity>0</DocSecurity>
  <Lines>6</Lines>
  <Paragraphs>1</Paragraphs>
  <ScaleCrop>false</ScaleCrop>
  <Company>Microsoft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Joao Francisco de Souza Filho</cp:lastModifiedBy>
  <cp:revision>1</cp:revision>
  <dcterms:created xsi:type="dcterms:W3CDTF">2013-05-08T18:00:00Z</dcterms:created>
  <dcterms:modified xsi:type="dcterms:W3CDTF">2013-05-08T18:03:00Z</dcterms:modified>
</cp:coreProperties>
</file>